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rPr>
          <w:rFonts w:hint="eastAsia" w:ascii="黑体" w:eastAsia="黑体"/>
          <w:sz w:val="32"/>
          <w:szCs w:val="28"/>
        </w:rPr>
      </w:pPr>
      <w:bookmarkStart w:id="0" w:name="_GoBack"/>
      <w:bookmarkEnd w:id="0"/>
      <w:r>
        <w:rPr>
          <w:rFonts w:hint="eastAsia" w:ascii="黑体" w:eastAsia="黑体"/>
          <w:sz w:val="32"/>
          <w:szCs w:val="28"/>
        </w:rPr>
        <w:t>附件1</w:t>
      </w:r>
    </w:p>
    <w:p>
      <w:pPr>
        <w:widowControl/>
        <w:shd w:val="clear" w:color="auto" w:fill="auto"/>
        <w:spacing w:line="600" w:lineRule="exact"/>
        <w:ind w:left="2271" w:leftChars="304" w:hanging="1298" w:hangingChars="29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共青团河南省委2019年度专项调研课题（青少年工作研究）</w:t>
      </w:r>
    </w:p>
    <w:p>
      <w:pPr>
        <w:widowControl/>
        <w:shd w:val="clear" w:color="auto" w:fill="auto"/>
        <w:spacing w:line="600" w:lineRule="exact"/>
        <w:ind w:left="2271" w:leftChars="304" w:hanging="1298" w:hangingChars="29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结项课题名单</w:t>
      </w:r>
    </w:p>
    <w:p>
      <w:pPr>
        <w:widowControl/>
        <w:shd w:val="clear" w:color="auto" w:fill="auto"/>
        <w:spacing w:line="600" w:lineRule="exact"/>
        <w:ind w:left="1917" w:leftChars="304" w:hanging="944" w:hangingChars="295"/>
        <w:jc w:val="center"/>
        <w:rPr>
          <w:rFonts w:hint="eastAsia" w:ascii="楷体_GB2312" w:hAnsi="华文中宋" w:eastAsia="楷体_GB2312"/>
          <w:bCs/>
          <w:sz w:val="32"/>
          <w:szCs w:val="32"/>
        </w:rPr>
      </w:pPr>
      <w:r>
        <w:rPr>
          <w:rFonts w:hint="eastAsia" w:ascii="楷体_GB2312" w:hAnsi="华文中宋" w:eastAsia="楷体_GB2312"/>
          <w:bCs/>
          <w:sz w:val="32"/>
          <w:szCs w:val="32"/>
        </w:rPr>
        <w:t>（结项课题399项）</w:t>
      </w:r>
    </w:p>
    <w:p>
      <w:pPr>
        <w:shd w:val="clear" w:color="auto" w:fill="auto"/>
        <w:rPr>
          <w:rFonts w:ascii="黑体" w:eastAsia="黑体"/>
          <w:sz w:val="32"/>
          <w:szCs w:val="28"/>
        </w:rPr>
      </w:pPr>
    </w:p>
    <w:tbl>
      <w:tblPr>
        <w:tblStyle w:val="4"/>
        <w:tblW w:w="13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27"/>
        <w:gridCol w:w="5946"/>
        <w:gridCol w:w="1110"/>
        <w:gridCol w:w="412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27" w:type="dxa"/>
            <w:noWrap w:val="0"/>
            <w:vAlign w:val="center"/>
          </w:tcPr>
          <w:p>
            <w:pPr>
              <w:widowControl/>
              <w:shd w:val="clear" w:color="auto" w:fill="auto"/>
              <w:jc w:val="center"/>
              <w:textAlignment w:val="center"/>
              <w:rPr>
                <w:rFonts w:hint="eastAsia" w:ascii="黑体" w:hAnsi="黑体" w:eastAsia="黑体" w:cs="黑体"/>
                <w:bCs/>
                <w:sz w:val="24"/>
              </w:rPr>
            </w:pPr>
            <w:r>
              <w:rPr>
                <w:rFonts w:hint="eastAsia" w:ascii="黑体" w:hAnsi="黑体" w:eastAsia="黑体" w:cs="黑体"/>
                <w:bCs/>
                <w:kern w:val="0"/>
                <w:sz w:val="24"/>
              </w:rPr>
              <w:t>序号</w:t>
            </w:r>
          </w:p>
        </w:tc>
        <w:tc>
          <w:tcPr>
            <w:tcW w:w="5946" w:type="dxa"/>
            <w:noWrap w:val="0"/>
            <w:vAlign w:val="center"/>
          </w:tcPr>
          <w:p>
            <w:pPr>
              <w:widowControl/>
              <w:shd w:val="clear" w:color="auto" w:fill="auto"/>
              <w:jc w:val="center"/>
              <w:textAlignment w:val="center"/>
              <w:rPr>
                <w:rFonts w:hint="eastAsia" w:ascii="黑体" w:hAnsi="黑体" w:eastAsia="黑体" w:cs="黑体"/>
                <w:bCs/>
                <w:sz w:val="24"/>
              </w:rPr>
            </w:pPr>
            <w:r>
              <w:rPr>
                <w:rFonts w:hint="eastAsia" w:ascii="黑体" w:hAnsi="黑体" w:eastAsia="黑体" w:cs="黑体"/>
                <w:bCs/>
                <w:kern w:val="0"/>
                <w:sz w:val="24"/>
              </w:rPr>
              <w:t>课题名称</w:t>
            </w:r>
          </w:p>
        </w:tc>
        <w:tc>
          <w:tcPr>
            <w:tcW w:w="1110" w:type="dxa"/>
            <w:noWrap w:val="0"/>
            <w:vAlign w:val="center"/>
          </w:tcPr>
          <w:p>
            <w:pPr>
              <w:widowControl/>
              <w:shd w:val="clear" w:color="auto" w:fill="auto"/>
              <w:jc w:val="center"/>
              <w:textAlignment w:val="center"/>
              <w:rPr>
                <w:rFonts w:hint="eastAsia" w:ascii="黑体" w:hAnsi="黑体" w:eastAsia="黑体" w:cs="黑体"/>
                <w:bCs/>
                <w:kern w:val="0"/>
                <w:sz w:val="24"/>
              </w:rPr>
            </w:pPr>
            <w:r>
              <w:rPr>
                <w:rFonts w:hint="eastAsia" w:ascii="黑体" w:hAnsi="黑体" w:eastAsia="黑体" w:cs="黑体"/>
                <w:bCs/>
                <w:kern w:val="0"/>
                <w:sz w:val="24"/>
              </w:rPr>
              <w:t>课题</w:t>
            </w:r>
          </w:p>
          <w:p>
            <w:pPr>
              <w:widowControl/>
              <w:shd w:val="clear" w:color="auto" w:fill="auto"/>
              <w:jc w:val="center"/>
              <w:textAlignment w:val="center"/>
              <w:rPr>
                <w:rFonts w:hint="eastAsia" w:ascii="黑体" w:hAnsi="黑体" w:eastAsia="黑体" w:cs="黑体"/>
                <w:bCs/>
                <w:sz w:val="24"/>
              </w:rPr>
            </w:pPr>
            <w:r>
              <w:rPr>
                <w:rFonts w:hint="eastAsia" w:ascii="黑体" w:hAnsi="黑体" w:eastAsia="黑体" w:cs="黑体"/>
                <w:bCs/>
                <w:kern w:val="0"/>
                <w:sz w:val="24"/>
              </w:rPr>
              <w:t>负责人</w:t>
            </w:r>
          </w:p>
        </w:tc>
        <w:tc>
          <w:tcPr>
            <w:tcW w:w="4120" w:type="dxa"/>
            <w:noWrap w:val="0"/>
            <w:vAlign w:val="center"/>
          </w:tcPr>
          <w:p>
            <w:pPr>
              <w:widowControl/>
              <w:shd w:val="clear" w:color="auto" w:fill="auto"/>
              <w:jc w:val="center"/>
              <w:textAlignment w:val="center"/>
              <w:rPr>
                <w:rFonts w:hint="eastAsia" w:ascii="黑体" w:hAnsi="黑体" w:eastAsia="黑体" w:cs="黑体"/>
                <w:bCs/>
                <w:sz w:val="24"/>
              </w:rPr>
            </w:pPr>
            <w:r>
              <w:rPr>
                <w:rFonts w:hint="eastAsia" w:ascii="黑体" w:hAnsi="黑体" w:eastAsia="黑体" w:cs="黑体"/>
                <w:bCs/>
                <w:kern w:val="0"/>
                <w:sz w:val="24"/>
              </w:rPr>
              <w:t>课题组成员</w:t>
            </w:r>
          </w:p>
        </w:tc>
        <w:tc>
          <w:tcPr>
            <w:tcW w:w="1180" w:type="dxa"/>
            <w:noWrap w:val="0"/>
            <w:vAlign w:val="center"/>
          </w:tcPr>
          <w:p>
            <w:pPr>
              <w:widowControl/>
              <w:shd w:val="clear" w:color="auto" w:fill="auto"/>
              <w:jc w:val="center"/>
              <w:textAlignment w:val="center"/>
              <w:rPr>
                <w:rFonts w:hint="eastAsia" w:ascii="黑体" w:hAnsi="黑体" w:eastAsia="黑体" w:cs="黑体"/>
                <w:bCs/>
                <w:sz w:val="24"/>
              </w:rPr>
            </w:pPr>
            <w:r>
              <w:rPr>
                <w:rFonts w:hint="eastAsia" w:ascii="黑体" w:hAnsi="黑体" w:eastAsia="黑体" w:cs="黑体"/>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新媒体时代高校思政教育的应变与创新</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冀  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刘迎 王晓真 刘艳萍</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新媒体视阈下高校基层团组织活力提升路径研究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冀娟 刘迎 刘培基 李振山 贾园园</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“互联网＋”视角下高校基层团组织建设现状调查研究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韩煜旻</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刘心蕊 陈薛 蒋雪 陈力源 王曲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8"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“健康中原”背景下河南省医务社会工作的现状及未来发展思路</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吴彦勇</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冀娟 王新军 徐翠英 付珈珈 杨凡</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高校基层团组织活力“小切口，可推广”提升路径探索</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杜晓溪</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赵明 曹恒涛 沈洪波 靳利波 晁进涛</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提升青少年文化自信力的途径及对策研究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  轶</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陈文文 张娟 冀娟 刘迎 张海霞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基层团组织活力提升工具研究——基于红色历史教育情景剧的实践与探索</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吕广振</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晁聪 王帅铭 白阳 黄亚茹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团组织助力高校新兴领域青年群体成长研究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沈洪波 曹恒涛 杜晓溪 靳利波 李晓育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QSNYJ2019009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基于高校共青团微信公众平台的思想引领工作研究——以郑州大学为例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刘东楠 苏雨 袁昊姝 高远 曹立民</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主流意识形态构建：高校基层团组织的工作重点</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张晓田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王秀林 雷丛丛 陈璟 张贺祥</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新形势下共青团代表和维护青少年权益途径研究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韩煜旻 赵鸽 张策 邓婉婷 西雨晴</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影响贫困大学生就业预期的高校因素分析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高平展 郭向莹 刘烨 王贺 丁渝博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基层团组织的工作规范和专业能力标准研究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张小花</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袁梦阳 赵秋燕 朱丹辉 史林溪 赵争艳</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河南科技大学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公立本科院校和民办高职学院大学生学习习惯差异研究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史林溪</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陈越 张小花 赵争艳 王娇 李晓敏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周琼华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何明丽 高圣洁 曹义霞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高校“青年之家”作用发挥机制研究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方传玺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张亚楠 许彤 吴元坤 张红 裴丽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基于系统论视角的高校基层团支部活力建设路径研究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鲍秋旭</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梁灵飞 董钟 刘静静 程希 王乃仟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加强基层团建背景下第一团支书学习实践的研究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周贝贝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常德海 余汉华 王萌 刘国富 高冰</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QSNYJ2019019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大学生思想政治教育路径研究——基于媒介融合视角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  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吴春阳 吴若旻 康艺馨 张丹丹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从严治团背景下高校团支部活力提升路径探析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孙志明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孟建峰 孙腾 曹峥 贾芳晴 张敏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融媒体时代下高校共青团建设的创新研究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张新惠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段慧子 范新爱 朱存库</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  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刘阳阳 孙玉涵 余汉华 叶亮 范新爱</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高校新媒体建设培养学生五种学习习惯模式研究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王  晖</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王良 马武刚 魏雪芹 赵洁 王风云</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“青年之家”作用发挥机制研究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  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赵传文 丁筱萌 魏萌萌 秦向宇 朱晓彤</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华北水利水电大学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丹尼森组织文化模型在青少年事务社工人才队伍建设中的应用研究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陈立娜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柴延艳 王志勇 时运佳 杜孟泽 孙淑琼</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新形势下高校学生干部自我认同的现状与引导对策研究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  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齐爽 郭旭阳 宋智睿 时雨倩 王昊坤</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青年对共青团满意度评价机制研究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谷庆紫</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胡德朝 孙志鹏 裴久徵 吴菲菲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高校团干部养成以会代训领学习惯研究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徐立鹏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谢俊莹 郜军艳 王守明 杨杏歌</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QSNYJ2019029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青年之家作用发挥机制研究——以华北水利水电大学数学与统计学院为例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婷</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尹俊丽 张金芳 许红巧 李于平 陶永康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新时代大学生马克思主义信仰培育研究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祁  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黄立赫 石映昕</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新时代背景下高校共青团网络舆情研究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葛  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王银峰 杨晓 方娜 杨阳 王耿华 </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郑州轻工业大学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新时代视阈下基层团组织活力提升路径研究——基于郑州轻工业大学的调查研究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张智勤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王燕翔 周芳华 王耿华 张文卿 张志刚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新时代高校基层团支部活力提升路径研究——以郑州某高校计算机院为例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杜明明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司丽娜 孟牒 艾怡静 马贝贝 孙梦瑶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以会代训领学提升大学生团干部政治理论素养研究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欧阳杜娟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孙梦遥 艾怡静 孟牒 田文 杜明明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基层团组织建构和职能定位研究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周芳华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李玲 张智勤 唐丹丹 焦云娜 王冠玺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开展一二九大合唱比赛对于大学生思想教育研究的探索——以郑州轻工业大学为例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景晓悦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刘放美 李辉 李白毅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河南青年现实就业需求研究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范  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宋小香 苗云霏 刘亮</w:t>
            </w:r>
          </w:p>
        </w:tc>
        <w:tc>
          <w:tcPr>
            <w:tcW w:w="1180" w:type="dxa"/>
            <w:noWrap w:val="0"/>
            <w:vAlign w:val="center"/>
          </w:tcPr>
          <w:p>
            <w:pPr>
              <w:shd w:val="clear" w:color="auto" w:fill="auto"/>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河南财政金融学院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QSNYJ2019039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  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王占魁 张慧 赵晓飞 陈佳 张华永</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9"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高校基层团组织活力提升建设路径研究——以河南科技学院为例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可</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张亮 王新生 任贯中 时文鹏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高校基层团支部活力提升品牌化路径探析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姜丽娟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刘军锋 侯超逸 宋晓珂 叶晖</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融媒体时代青少年社会主义核心价值观的培育与践行研究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肖  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卢璐洁 罗鑫 李沐 赵艳芳 吴昊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张华永</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李军庆 王占魁 时文鹏 邢晓辉 陈冬梅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《庄子生态伦理思想对大学生生态道德教育的当代启示》</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付文中</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张娜 张丽媛 牛培丽 臧红波</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郑州航空工业管理学院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赵莹超</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张理涛 冉玉 宋春丽 毛丽伟 胡远远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《加强河南省青少年工作专业人才队伍建设研究》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付永华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白占俊 孙庆庆 常人杰 王文举 朱云超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《ABC理论视域下社会工作介入单亲家庭青少年不良情绪研究》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运奕帆</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杜悦 栾杰 秦陆玉 李焕 马荟中</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《共青团改革背景下学习型团组织建设的探索与实践——以青年马克思主义者学习研究会为例》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李  焕</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倪大钊 赵硕 张闯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9"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QSNYJ2019049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《以点带面，以网促形：青年之家“1+N” 线上线下融合模式探讨》</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张怡静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徐佳佳 王建鑫 杜悦 朱舒翼 苗文哲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9"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《“新青年说”－－团干部进党校进高校讲学能力提升方案》</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张心怡</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张新国 李怡琼 韩潇 徐亚斌</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《普通高校团支部活力建设量化评价体系》</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张新国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韩潇 张心怡 徐亚斌 李怡琼 葛庆洋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《共青团服务新兴领域青年群体研究》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刘方方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林悦 徐亚辉 丁阳 王瀚梓 王少帅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《以团建引领大学生双创能力培育的长效机制研究》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郭正光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万举 李小鹤 谢晓涵 卢雯玥</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《大学生“四个自信”培育中的团建研究》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李小鹤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涂玉华 郭正光 陈晓燕 赵方圆</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《团组织服务新兴领域青年群体研究》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马牧青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白全礼 李晓举 尧瑶 王玉琪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《乡村振兴大背景下农村团建研究——以新乡市城郊村为例》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王玉琪</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贾雪 李晓举 马牧青 尧瑶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《新兴领域青年团建研究——以短视频领域为例》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尧  瑶</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白全礼 李晓举 马牧青 王玉琪 李芃霏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《称文化自信背景下大学生文化符号观研究——以河南省高校为例》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史雁楠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李艳霞 王洪雅 祁蒙 薛鹏 李晓莹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QSNYJ2019059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《网络文化对青少年思想价值观影响及对策研究》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薛  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《群团改革背景下共青团引领网络新兴领域青年工作路径研究》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代中杰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刘超慧 周青 臧利萍 张振力 许倩倩</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《高校大学生习惯养成的教育和引导》</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贺庆来 周青 张振力 曹宝锋 薛鹏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杨文静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杨文静 符柯 赵怡 衡峰 何迎亚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《基于志愿服务的高校基层团建工作研究》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刘燕美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王茜 张光辉 栾杰 王宪 刘硕</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《高校宿舍团建模式下的基层团组织活力提升研究》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李金隆</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王高迪 付昊 徐璐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《共青团参与社会治理的实践研究》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李靖雨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赵兵 倪大钊 多士平 陈登曦 尚福星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《基于互联网的青少年移动学习行为及影响研究》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张振力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蒋红敬 郑小东 周青 汪坤 王飞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新时代高校共青团干部素质提升路径研究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周书勤 张荣花 郝涛</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安阳师范学院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新时代青少年法治教育方式的 “三方位四通道”探究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黄笑天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张蕊 冯梦杨 娄思思 王凯文 张乐康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QSNYJ2019069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新时代高校院系团组织发展困境及改进路径探索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张俊亮</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张心亮 王海霞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新形势下共青团组织服务网络作家工作策略研究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孙晓峰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王红燕</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新时代高校共青团微信公众号传播策略研究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葛  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张芳 曹照勇 黄祎 张悦 刘文灵</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基层团组织活力提升建设路径研究——以商丘师范学院为例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蒯秀丽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刘璐 刘大力 姜素华 代紫茹 王明洁</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商丘师范学院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河南青年现实需求研究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姜素华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孟玉洁 尹丽莎 张舒欣 袁蒙蒙 傅晓艳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高校网络舆情产生与干预机制研究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刘海滨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宋艳军 张美芸 陈东鹏 朱景全 唐 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共青团促进青年就业创业服务模式研究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石贤光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杨云霞 郑向杰 宋娟娟 李利萍</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新时代背景下高校驻村第一团支书服务乡村振兴战略的路径研究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李可刚</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杨莹莹 姬冰洁 赵伟光 陈 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从青年大学生需求看高校共青团服务功能定位</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刘源源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任楠 姚瑶 杨燕 石阿娜</w:t>
            </w:r>
          </w:p>
        </w:tc>
        <w:tc>
          <w:tcPr>
            <w:tcW w:w="1180" w:type="dxa"/>
            <w:vMerge w:val="restart"/>
            <w:noWrap w:val="0"/>
            <w:vAlign w:val="center"/>
          </w:tcPr>
          <w:p>
            <w:pPr>
              <w:shd w:val="clear" w:color="auto" w:fill="auto"/>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洛阳理工学院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融合媒介环境下青年大学生网络舆情应对研究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  瑶</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刘庆伟 石阿娜 杨燕 王珂 郑曦</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QSNYJ2019079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黄鹏艳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黄小荣 马玉乐 杜怡梅 陈银鸽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朱鹏武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秦俊丽 石琳琳 牛丹彤 刘方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乡村振兴背景下地方高校服务农村青年路径研究 ——以洛阳市的8个县区农村为例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张灿利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刘爱萍 曹相智 刘方 董晓玲 张晨骏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立德树人背景下网红现象对青少年思想行为影响及对策研究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董晓玲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刘方 张灿利 姬海苗 朱鹏武 秦俊丽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生态语言学视阀下网络流行语对青少年思想影响研究及对策</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  盼</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张瑜珂 王晗旖 宁乐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高校共青团青年学生满意度测评及提升对策研究——基于洛阳市三所高校的调查</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任  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刘源源 丁晨 王晗旖 桂晓珏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晁  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张垓 张晨骏 张枭枭 尚菲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新乡先进群体精神融入河南高校基层团建工作路径研究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吕广静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范丽萍 于善思 蔡颖莹 张杏杏 闵强</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河南工学院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  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康利娜 郭宇 路志伟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新时代背景下大学生社会主义核心价值观培育实效性研究——以开封市高校为例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管  欣</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李翔 闫治宇 赵鹏 王瑶</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黄河水利职业技术学院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QSNYJ2019089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中国梦背景下青年政治思想教育探究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周继红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唐爱云 范炎峰 丁敏 谢治宇 李欣</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黄河科技学院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高校基层团组织活力提升建设路径探析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刘德敏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柳溜溜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常森峰 王艳杰 肖扬海 刘德敏 张换珍</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李雨龙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李雨龙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高校大学生创业意识的培养研究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黄春梅</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杨丽亚 申现军 柳溜溜 崔钢 张良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高校团组织对大学生就业择业观引导研究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崔  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高静 姜维 赵长坤 黄春梅 张良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基于“政社合作”背景下共青团参与青少年事务工作模式研究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霖</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牧少伯 高帅 杨鄢戎 李佳翼</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青少年网络道德失范问题及网络文明培养研究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卢  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唐爱云 樊敏 宋英杰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青年大学生志愿服务长效机制研究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蔡冬栋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唐爱云 李乐 罗婧 牛晓楠</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民办高校基层团组织活力提升路径研究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许绍静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杜万斐 杨惠淑 闫清尧 郭永蔚 丁毅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QSNYJ2019099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习近平新时代青年思想政治教育思想研究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张海丽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杜建芳 韩勤波 李虹 韩慈</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提升青年意识形态凝聚力和引领力研究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李德敏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甘琼 张峰 袁林林</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思想政治教育视域下青少年偶像崇拜研究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郑香妞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许绍静 郭要杰 于飞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新时代大学生感恩教育需求及策略研究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攀</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何书彩 郭民富 陈红 袁桂英</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新时期高校思想政治工作的观念更新及方法变革研究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姜舒畅</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刘琳 和虹源 尹勇超 杨晓丹 张臣凯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阮彩灵</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李世超 张丽 阮江玉 王松 李晓刚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新时代河南高校共青团组织公民教育功能研究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李储学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马大来 赵芳芳 张瑞瑞 宁晓凤</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新时代青少年思想政治教育工作研究——基于供给侧改革视角</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杨刚要</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李海霞 成迎富 苏艳红 田菊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基于青年就业需求的河南地方高校“双创教育”回应机制研究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  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王俊 彭凯颖 王艳敏 王嘉文 杨刚要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媒体融合视野下河南高校共青团微信公众号运营管理问题与对策研究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赵效锋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黄珊 张佳菲 潘丽娜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QSNYJ2019109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老年护理专业人才发展提升通道研究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刘勇华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王江波 朱媛娜 韩璐悦 周培培 王阿缘</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红色基因融入大学生思想政治教育研究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  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康玉强 李元杰 胡玉龙 刘佳 苏珂</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民办高校基层团组织活力提升建设路径研究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李保栓</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杨柳 胡玉龙 胡宏超 崔亚斌 李树军</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当代青年大学生人际关系现状分析和构建体系研究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江书庆</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付昌 王春浩 窦运修 周裕晓</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中小学网络欺凌的法律治理与技术治理</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李彦斌 司伟歌 韩瑞萍 王金艳 孙广坤</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打造“青年之家”多维立体化服务体系——基于郑州市“青年之家”综合服务平台建设的实证分析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刘鼎 张琳娜 王芳丽 樊永先</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学前教育男生专业认同感缺失及教育对策探究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滕亚丽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赵坤 李静 薛寒冬 李汶泽 李焕英</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新形势下共青团基层组织参与社会治理路径创新研究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郭建伟 陈曦 王炎冰 寻兴秀</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全面从严治党背景下河南省农村基层共青团组织建设研究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李梅杰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王慧 王宁 李霖 吴洪政 赵娜娜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新时期青少年生命道德教育研究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赵启全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向伟 李梅杰 吴洪政 赵静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QSNYJ2019119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“微时代”背景下大学生思想政治教育研究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王亚卫 李成 李梅杰 吴洪政 李霖</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基于微信的大学生参与式学习模式的构建</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李海斌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翟利强 周瑶 胡明道 李梅杰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钱宝宝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肖红延 刘伟 潘婷婷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基于高校学习型青年工作队伍建设研究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路素青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高德峰 李喜红 李新刚 杨建波 陈小伟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基于生态系统视域下的青年心理服务体系的研究路径</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王淑英</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郝  芳 杨芳芳 朱晓洁 王炜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多中心治理视域下共青团组织参与农村基层治理的策略研究——以河南省为例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向  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赵启全 吴洪政 高帅 赵娜娜 闫芳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河南省青少年社会工作人才队伍建设研究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寻兴秀</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王大伟 李树梅 贾晓泳 牛沂昉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团组织新媒体服务新兴领域青年群体研究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常永佳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孙奎 杨林冉 刘鼎 魏林卫 孙赛超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预防青少年违法犯罪对策研究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孙广坤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陈唯 白雪 陈红 付子怡 宋伟明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杨建波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路素青 张励仁 高德峰 李新刚 陈小伟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QSNYJ2019129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城镇化进程中农民工职业技能培训研究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李梅杰 吴洪政 漆桐林 赵娜娜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高校共青团职能优化路径研究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陶祥凤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芳 苏明静 李 娜 田瑞青 任 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民办高校学生社团育人功能创新研究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陶祥凤 程首一 张荆 徐其龙 刘琳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基于信息的创新型人才素质模型与教育路径研究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周丽华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董黎丽 代晓雅 刘佼 李德昌 陈豪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新时代下青少年人生观教育问题与对策研究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秦佳佳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王琳玮 贾全明 毛杰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高校“青年之家”建设创新路径与发展模式研究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孙巳尧 郭晓丽 王静 梁首昌 曹宁</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郑州工业应用技术学院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当代青年马克思素养培养路径研究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张飞雁 姜瑞 邢德芬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共青团代表和维护青少年权益途径研究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吴少伟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张黎娟 张文洁 李美跃 胡月</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社会主要矛盾转化视域下河南省高校青年精神需求研究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王洁 祁婧 刘金艳 刘露露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养成五种学习习惯与青年工作研究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钱  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贺伟 刘晓燕 钱东晓 王澜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QSNYJ2019139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新媒体时代大学生主流意识形态传播研究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蔡军波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陈彬婕 刘征孝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基层团组织建构和职能定位研究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杨雪燕</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张峰 张建新 穆亚茹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青少年社会工作专业人才队伍建设研究——以郑州为例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商淑琦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邢德芬 廖金菊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共青团代表和维护青少年权益途径研究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段树谨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丁心镜 赵建华 宋丽君 许静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宁  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杨雪燕 段树谨 吴少伟 徐长山</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郑州市基层服务型共青团组织建设研究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许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秦树理 葛瑞娟 闫俊宇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高校思政教师“养成五种学习习惯”与提升青年理论素养工作研究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彭绪琴 邵先崇 杨莹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QSNYJ2019146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新形势下民办高校团支部“活力提升”</w:t>
            </w:r>
          </w:p>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工程探析--以郑州工业应用技术学院为例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李费腾  </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董瑞瑞 徐明慧 薛松 杨莹 王晓龙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践行社会主义核心价值观与大学生幸福感培养研究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杨开芳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王国领 张卫涛 杨璐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薛  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朱晶花 杨莹 靳小娴 闫家鑫</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QSNYJ2019149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经济新常态下高校经济法课程改革对青少年成长成才的作用和意义</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李超杰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潘马琳 魏小杰 李保华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河南省农村青年精神文化需求研究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杨姗姗</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蔡威 王祎 张玉炜 樊慈 张五钢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新时代农村基层团组织建设研究——基于河南省3个地级市的调查分析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刘晓燕</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鲁宁丽 吴杰霞 王晓龙 闫家鑫 郭人豪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民办高校共青团组织在学风建设中的作用研究——以郑州工业应用技术学院为例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鲁宁丽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刘晓燕 林亚敏 王晓龙 靳前能 张冬冬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新时代红色音乐文化的新使命新境界</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刘新锋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董瑞瑞 郝俊龙 靳前能 陈奕亢 邹华明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“青年观”新视角下探索互联网对青年社会化的教育对策</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  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林 敏 苗志强 杨崇崇 张燕</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黄河交通学院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新时代河南省高校共青团参与社区体育公共服务研究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付思雨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齐瑞强 王瑞 李明娟 王翠娟 梁卫军</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体验式教学模式在青少年英语口语教学中的应用研究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王琛琛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王亚丹 王俊华 郑咏梅 马利华 李华苏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信息化背景下青少年自主学习能力培养与评价的研究与实践</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郭莉娜 付思雨 岳景华 芮伟芳 杨少沛</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高校大学生对共青团工作满意度研究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  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王伟琴 李旸 张玲玲 陈彬韬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QSNYJ2019159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乡村振兴背景下提升汽车类青年人才服务农村团建能力研究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侯晓晓</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马海英 陈晓静 张勇 孙瑞霞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武创举</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刘萌 王元福 陈姗姗 田晓光 吴艳丽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新时代下大学生金融安全意识研究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李灿芳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李平 石伟 马毓婧 张洪顺 刘小娟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习近平青年观与高校青年马克思主义者培养工程研究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刘泽敏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高建忠 金玉萍 姚天金 王会霞 陈海洋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大学生手机依赖与社交焦虑的交叉滞后分析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石  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何安明 姚天金 杨力 李灿芳 付思雨</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基层团组织建构和职能定位研究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王广兴</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夏运生 逯生豪 朱永琴 韦玉潇 李云峰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大学生养成五种学习习惯提升马克思主义理论素养研究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王会霞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李元应 姚天金 高建忠 金玉萍 刘建东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  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赵妍 顾现伟 石伟 杨波 许青云</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青年养成五种学习习惯提升理论素养研究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姚天金</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杨秀叶 高建忠 赵妍 马翠 石伟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殷恩华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高建忠 姚天金 刘建东 金玉萍 董利冰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QSNYJ2019169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文化自信背景下高校基层团组织活力提升对策研究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杨力 张晓平 齐瑞强 姚天金 张洪顺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养成自学学习习惯提升青年党员的马克思主义理论素养研究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张五钢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张鹏 白一帆 吕莎莎 张韬奇 袁进展</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郑州城市职业学院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“一中 四共 七个一”青年马克思主义者教育培养体系建设探索</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李长江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赵金昭 李小军 王晨晨 宋广益</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郑州理工职业学院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习近平青年教育观研究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沈定军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王新奇 徐珩 丁童心 彭威 李南方</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郑州升达经贸管理学院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1527" w:type="dxa"/>
            <w:noWrap w:val="0"/>
            <w:vAlign w:val="center"/>
          </w:tcPr>
          <w:p>
            <w:pPr>
              <w:widowControl/>
              <w:shd w:val="clear" w:color="auto" w:fill="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QSNYJ2019174</w:t>
            </w:r>
          </w:p>
        </w:tc>
        <w:tc>
          <w:tcPr>
            <w:tcW w:w="5946" w:type="dxa"/>
            <w:noWrap w:val="0"/>
            <w:vAlign w:val="center"/>
          </w:tcPr>
          <w:p>
            <w:pPr>
              <w:widowControl/>
              <w:shd w:val="clear" w:color="auto" w:fill="auto"/>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新时代青少年社会主义核心价值观的培育与践行研究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王新平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苗淑娟 张娟 袁奉亚 张正圆 赵征</w:t>
            </w:r>
          </w:p>
        </w:tc>
        <w:tc>
          <w:tcPr>
            <w:tcW w:w="1180" w:type="dxa"/>
            <w:vMerge w:val="continue"/>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1527" w:type="dxa"/>
            <w:noWrap w:val="0"/>
            <w:vAlign w:val="center"/>
          </w:tcPr>
          <w:p>
            <w:pPr>
              <w:widowControl/>
              <w:shd w:val="clear" w:color="auto" w:fill="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QSNYJ2019175</w:t>
            </w:r>
          </w:p>
        </w:tc>
        <w:tc>
          <w:tcPr>
            <w:tcW w:w="5946" w:type="dxa"/>
            <w:noWrap w:val="0"/>
            <w:vAlign w:val="center"/>
          </w:tcPr>
          <w:p>
            <w:pPr>
              <w:widowControl/>
              <w:shd w:val="clear" w:color="auto" w:fill="auto"/>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高校青年教师理想信念状况调查研究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张小雁</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俞昊 张芳 孙东东 王崇</w:t>
            </w:r>
          </w:p>
        </w:tc>
        <w:tc>
          <w:tcPr>
            <w:tcW w:w="1180" w:type="dxa"/>
            <w:vMerge w:val="continue"/>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1527" w:type="dxa"/>
            <w:noWrap w:val="0"/>
            <w:vAlign w:val="center"/>
          </w:tcPr>
          <w:p>
            <w:pPr>
              <w:widowControl/>
              <w:shd w:val="clear" w:color="auto" w:fill="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QSNYJ2019176</w:t>
            </w:r>
          </w:p>
        </w:tc>
        <w:tc>
          <w:tcPr>
            <w:tcW w:w="5946" w:type="dxa"/>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“微时代”背景下高校共青团网络舆论问题的研究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张  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王新平 苗淑娟 袁奉亚 厉</w:t>
            </w:r>
            <w:r>
              <w:rPr>
                <w:rFonts w:hint="eastAsia" w:ascii="宋体" w:hAnsi="宋体" w:cs="宋体"/>
                <w:kern w:val="0"/>
                <w:sz w:val="24"/>
              </w:rPr>
              <w:t>祎</w:t>
            </w:r>
          </w:p>
        </w:tc>
        <w:tc>
          <w:tcPr>
            <w:tcW w:w="1180" w:type="dxa"/>
            <w:vMerge w:val="continue"/>
            <w:noWrap w:val="0"/>
            <w:vAlign w:val="center"/>
          </w:tcPr>
          <w:p>
            <w:pPr>
              <w:widowControl/>
              <w:shd w:val="clear" w:color="auto" w:fill="auto"/>
              <w:jc w:val="center"/>
              <w:textAlignment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新媒体时代大学生思想政治教育创新研究</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ab/>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丁童心</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常亮 曲李静 杨迪 侯亚婷 彭威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产教融合背景下高校青年学生成长成才途径研究</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ab/>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王彦雨</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李南方 孙慧洁 丁向育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新时代我国高校共青团政治责任研究</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ab/>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彭  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丁童心 杨迪 侯亚婷 彭威 曲李静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共青团参与社会管理的创新机制研究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单  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单雪 常程 王锋 张小雁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新时代青年马克思主义者培育研究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秦  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刘帅 王海诺 房国新 贠雯 冯军芳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河南省民办高校团组织建设研究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钟江鸽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刘帅 王海诺 李松涛 房国新 戎庭银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“微时代”背景下高校共青团有效覆盖青年的途径研究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李南方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沈定军 李霄锋 赵悦然 王园园</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乡村振兴大背景下农村团建研究-基于河南省洛阳市农村的调查</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晓</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张建营 杨柳 陈刚 李南方 刘爽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从严治党下基层团组织建设研究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李园园</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李保华 刘毅平 郗艳花 艾明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QSNYJ2019176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闫振宇</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李艳艳 王超 江东华 段苦</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基于红船精神视域下大学生共同体精神的重塑与再造</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刘叶青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刘维贵 闫冠华 刘帅 李艳艳 黄璐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QSNYJ2019189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新时代高校学生社团思想政治教育研究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帅</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王海若 王红晓 房国新 戎庭银 程明欣</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网络流行语对青年大学生价值观影响研究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晏玲玲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张德伟 刘叶青 周少卿 石守金 田昊然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社会工作视阈下大学生心理健康教育实施路径研究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赵建华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彭丽 王楠 杨改 杨光 张荣凯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博物馆教育与青少年成长研究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汪俊枝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汪培梓 艾丹丹 刘琦瑶 赵建华 张迪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新时代青年社会主义核心价值观自信培育研究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贠  雯</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孔令瑾 徐珩 李赵法 周少卿 朱永恒</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新时代青少年社会主义核心价值观的培育践行研究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李艳艳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闫振宇 赵磊 李广伟 江东华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新媒体视野下高校共青团工作的应对与创新</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郑玲玲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闫帅 韦杨建 张芳 王松洁 刘建辉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李玉杰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王卫丽 李茹 王艺洁 王慧 张译文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河南青年现实需求研究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梁书荣</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苏安伟 杨晓杰 张帆 黄艳伟 张若琳</w:t>
            </w:r>
          </w:p>
        </w:tc>
        <w:tc>
          <w:tcPr>
            <w:tcW w:w="1180" w:type="dxa"/>
            <w:vMerge w:val="restart"/>
            <w:noWrap w:val="0"/>
            <w:vAlign w:val="center"/>
          </w:tcPr>
          <w:p>
            <w:pPr>
              <w:shd w:val="clear" w:color="auto" w:fill="auto"/>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信阳学院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8"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QSNYJ2019199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思想政治教育视域下青少年志愿服务的问题与对策研究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刘颖方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王妍  熊天玉  郝昊  朱亚楠  张玉柯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精准扶贫视角下农村社会工作人才建设研究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毛滢滢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盛士蔚 陈苗苗 封宇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传统文化创新转化，打造活力基层团组织</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司  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李平 何珊珊 徐雪涵 朱纪诚 鄢杰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大学生抗挫折能力的培养路径研究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  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彭淑娜 李萌  余婷婷  王博  郭生纺</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团组织服务潜在新兴领域青年群体研究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刘含英</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珊 赵浩天 李绮雪 尚弦 符永光</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“第二课堂成绩单”制度背景下的高校团支部活力提升新路径研究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张长江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孙江虹 张宇青 李娜 王玉峰 郝楠</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高校共青团培育青年网络意见领袖的路径建构研究——基于大学生网 络思想引领工作的视角</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王玉峰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孙江虹 董华丽 刘莹 郝楠楠 武頔</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微传播背景下高校共青团青年“微”话语体系构建的现代性分析与发展路径研究——以河南省10所高校共青团微信公众号为样本</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武  頔</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万相宜 田青 张长江 王玉峰 郝楠楠</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自媒体时代高校团干青年思想引领能力提升创新研究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白林驰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康磊 张雨爽 万战争 王闯 徐君怡</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南阳理工学院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QSNYJ2019209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大思政格局下理工类高校“青马工程”的建设途径与方法研究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康  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郭兴华 张洋 高亢 党政 元文明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团属创业型社团融入青年创新创业教育路径研究——以南阳理工学院大学生创新创业协会为例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李爽正</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王珊珊 张洋 白林驰 刘冲亚 任寰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新时期河南高校青年自组织构建模式和发展路径研究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侯凯中</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冯建 高亢 聂冬栋 刘晓婷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高校青年团员对共青团发展党员工作满意度评议机制调研</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徐梦霖 汤乐 李冬生 石艳霞 崔贺成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流行文化影响下的青年大学生思想政治教育研究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张莎 李爽正 刘冲亚 闫合占 董洋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新工科背景下青年“工匠精神”的培育研究——基于积极心理学视角</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任  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郭兴华 冯博 杨庆年 李爽正 刘冲亚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意识形态安全与高校青年学生社会主义核心价值观教育研究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邵  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颜英利 邱晓云 常玉娜 高亢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文化自信视野下青少年流行文化管窥--基于应用型本科院校大学生群体的调查研究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  盼</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徐菊红 高亢 胡青 韩姝 李存</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“互联网+”时代青年学生创业策略研究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刘冲亚</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王珊珊 李爽正 张莎 闫合占 任寰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多元文化背景下青少年核心价值体系认同教育研究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韦  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剧静宜 张洋 高亢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QSNYJ2019219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班团干部促进大学生和谐人际关系工作模式实践研究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余瑞玲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莫华敏 高亢 李凤梅 朱荣凯 孟凡锐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预防青少年犯罪对策及“青年之家”作用机制研究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崔艳霞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吴希博 丁杨 马艳彬 刘旺余</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王浩 夏连峰 姚晓辉 周宇 张洁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青少年学习效果影响因素调查与分析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王小林</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蒋智霞 蒋倩 任艳艳 解鹏程 刘文娟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河南高校青年自主在线学习行为研究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余东先</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朱长宝 王晓燕 毛颖颖 曹再辉 李娜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刘甲玉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陈楠 刘欢 张广娜 杨茜 王晓</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王晓 卢毅鸣 王海鸣 李函霄 郭天娇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基层团组织建构和职能定位研究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霍兰兰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杨红娟 王倩倩 陈楠 赵银霞 王石松</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QSNYJ2019229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社会工作专业人才的发展提升通道研究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刘芝梅</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卢毅鸣 邹瑞 陈楠 王亚琼 刘辉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创意短视频社交软件对青少年价值观的影响研究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卢毅鸣 陈楠 范璐 刘甲玉 王亚琼</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高校基层团支部活力提升路径研究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王秀华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李丹 李晖 范殿红 张慧</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河南工业贸易职业学院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自媒体环境下大学生人际交往问题研究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毛茉 王媛媛 孟立慧 雷琳 王晓航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河南省高职院校大学生就业需求研究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铬</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袁淑华 葛晓萌 冯振 郑丽敏 赖巧琳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新形势下高职院校共青团组织建设创新研究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刘广利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杨明喜 华卉 吴亮亮 李聪 李沛沛</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河南建筑职业技术学院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乡村振兴战略背景下的河南农村青年现实需求研究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  淼</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朱宗海 徐妍妍 魏爽 刘端端</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高等教育现代化视角下大学生核心素养及培育研究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肖  凡</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毛德娟 段峰松 刘晓盈 贾琼</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团组织服务新兴领域青年群体研究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谢明月</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尤振 朱宗海 胡建 孙会芳 刘端端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高校团总支活力提升建设路径研究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朱宗海</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杨松 黄真勇 尤振 朱晓庆</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QSNYJ2019239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媒体融合背景下以新时代雷锋精神为核心的青年思想引领体系构建研究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李永彪</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杨青原 史晓阳 陈昌铎 邱兵涛 高舒</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王美华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郭闯 王常静 管艳郡 刘楠南 郭静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基于“青马工程”的高职院系层面党团衔接路径研究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魏  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谢萌 殷向阳 蒋志豪 刘晓盈</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亮</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姚琦 徐燕 王庆华 张锬 张艳林</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信息技术环境下大学生思想政治教学实效性研究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安德志</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胡伟强</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从青年视角看习近平外交话语用典特点</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  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张明明 郑静雅 尚宜佳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习近平青年价值观视域下青少年社会主义核心价值观网络培育研究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何林智 于睿 刘京雷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新时代视域下青年核心价值观养成研究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成艳军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吕文玲 张翔虹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新课标理念下培养学生学习主动性实践研究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崔玉刚</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吴一梦 邱中成 张二艳 王伟 董小波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塑造青少年健全人格策略研究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董英山</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张明明 雷霞 吴红传 程俊玲 邱中成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QSNYJ2019249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冯乐辉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薛雷 张洪鑫 杜艳娜 刘兵</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何林智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陈华 邱中成 何金龙 马慧 刘存斌</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青少年网络伦理素养培养机制研究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胡伟强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刘京雷 李岩 钱亚辉 闫机超 郑静雅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共青团组织引领新兴领域青年工作路径探析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雷艳萍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崔浩明 范其丽 葛文峰 孟凡周</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大学生诚信现状调查研究──以郑州地方高校为例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刘京雷</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胡伟强 何林智 孙中阳 刘天才 曹占霞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习近平新时代高校青年思想政治教育工作理念探析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刘天才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刘兵 刘京雷 韩树 雷艳萍 韩敏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青少年网络学习习惯的培养策略研究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吕文玲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罗艳娟 马良 张洋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新媒体时代基于GPS方法的高校基层团组织建设研究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孙亚楠</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王璐 张涛 杨利平 董西红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新时代背景下河南共青团组织维护青少年合法权益的路径研究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谭攀静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杨泽华 王璐 张慧芳 李艳芬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滕海涛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锁冬冬 葛文峰 雷艳萍</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QSNYJ2019259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多元文化对青少年价值观影响的研究—以郑州职业技术学院为例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张媛媛 董小波 崔玉刚 张松 卓越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新时代共青团有效服务新兴领域青年群体策略研究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续  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刘存斌 张新伟 李兴奎 朱利军 聂红科</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青少年网瘾现状及监控机制研究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薛  雷</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孙炜 冯乐辉 张洪鑫</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新媒体背景下高校团建工作路径建设研究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杨天瑜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党苗苗 张二艳 朱云龙 张小静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河南省青少年校园暴力问题预防研究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余  淼</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高琦 王崇 潘全喜 张慧芹 任汐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新时期基层服务型团组织建设研究——以河南省社区“青年之家”试点为例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张二艳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张小静 张媛媛 卓越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青年大学生优秀传统文化教育现状的实证研究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张明明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蔡江 钱亚辉 石宁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论群团组织在维护青少年合法权益中的作用——以河南省共青团组织为例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张小静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张二艳 马良 王凡 张宏献</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微时代环境下高校青年思想政治教育协同创新路径研究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张秀玲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苏志亮 刘天才 刘兵 王艳芳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河南高校学生创业就业现实需求研究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范振山 张志伟 刘会丽 侯佳 张爱香</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QSNYJ2019269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高校学生体育运动风险意识培养研究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王世军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李梅杰 王磊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新时代青少年价值观培育机制研究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范书珍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李延玲 段宝娜 杨学成 张雪丽 李兆芃</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郑州财税金融职业学院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新媒体环境下大学生良好学习习惯培养路径研究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张雪丽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郭建军 李延玲 曹辰波 李兆</w:t>
            </w:r>
            <w:r>
              <w:rPr>
                <w:rFonts w:hint="eastAsia" w:ascii="宋体" w:hAnsi="宋体" w:cs="宋体"/>
                <w:kern w:val="0"/>
                <w:sz w:val="24"/>
              </w:rPr>
              <w:t>芃</w:t>
            </w:r>
            <w:r>
              <w:rPr>
                <w:rFonts w:hint="eastAsia" w:ascii="仿宋_GB2312" w:hAnsi="仿宋_GB2312" w:eastAsia="仿宋_GB2312" w:cs="仿宋_GB2312"/>
                <w:kern w:val="0"/>
                <w:sz w:val="24"/>
              </w:rPr>
              <w:t xml:space="preserve"> 尹博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网络文学阅读对青少年人文精神的影响研究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刘雪平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段宝娜 杨学成 穆帅 王欣欣 万晓礼</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社会化媒体对青少年影响的理论与实证研究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段宝娜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杨学成 范书珍 刘雪平 穆雪 郑雅文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高职高专基层团组织建设研究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姚琦 聂为明 汪宇 朱铭磊 时存</w:t>
            </w:r>
          </w:p>
        </w:tc>
        <w:tc>
          <w:tcPr>
            <w:tcW w:w="1180" w:type="dxa"/>
            <w:vMerge w:val="restart"/>
            <w:noWrap w:val="0"/>
            <w:vAlign w:val="center"/>
          </w:tcPr>
          <w:p>
            <w:pPr>
              <w:shd w:val="clear" w:color="auto" w:fill="auto"/>
              <w:jc w:val="center"/>
              <w:rPr>
                <w:rFonts w:hint="eastAsia" w:ascii="仿宋_GB2312" w:hAnsi="仿宋_GB2312" w:eastAsia="仿宋_GB2312" w:cs="仿宋_GB2312"/>
                <w:sz w:val="24"/>
              </w:rPr>
            </w:pPr>
            <w:r>
              <w:rPr>
                <w:rFonts w:hint="eastAsia" w:ascii="仿宋_GB2312" w:hAnsi="仿宋_GB2312" w:eastAsia="仿宋_GB2312" w:cs="仿宋_GB2312"/>
                <w:sz w:val="24"/>
              </w:rPr>
              <w:t>郑州电力高等专科学校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高职院校青年学生马克思主义信仰问题研究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  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朱铭磊 王莹 李修臣 王鹏宇 杨小川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高职院校单招背景下的青年学生就业力研究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朱铭磊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姚琦</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青年大学生学业考试焦虑影响机制的探究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余兵兵</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李元奇  高 燕 程绍珍</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高职院校提升团支部活力途径探</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刘晓丹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刘好好 务婧博 马乔钰 刘平平 沈晋旭</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郑州旅游职业学院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QSNYJ2019279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  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许帅 尚丽凡 周在昌</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手机新媒体在高校团建中的应用调研及策略分析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仇丹丹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孙媛 刘炜 栗青竹 刘佳琪 崔晓慧</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濮阳职业技术学院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高职院校共青团服务青年学生职业发展研究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冯慧蕊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卢铭哲 胡万亭 闫素娥 </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高职学校学生现实需求研究与特征分析</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栗青竹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刘佳琪 仇丹丹 闫晓红 侯晓慧 邹梦琳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构建高校“三级宣讲”体系提升团干部讲学能力研究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武天瑶</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刘炜 梁应帅 李晓宁 饶艺晨 卢铭哲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第一团支书养成沉到基层深学习惯的研究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邹梦琳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刘炜 鲁宏健 栗青竹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QSNYJ2019286</w:t>
            </w:r>
          </w:p>
        </w:tc>
        <w:tc>
          <w:tcPr>
            <w:tcW w:w="5946" w:type="dxa"/>
            <w:noWrap w:val="0"/>
            <w:vAlign w:val="center"/>
          </w:tcPr>
          <w:p>
            <w:pPr>
              <w:widowControl/>
              <w:shd w:val="clear" w:color="auto" w:fill="auto"/>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新媒体视野下共青团工作的应对与创新</w:t>
            </w:r>
          </w:p>
        </w:tc>
        <w:tc>
          <w:tcPr>
            <w:tcW w:w="1110" w:type="dxa"/>
            <w:noWrap w:val="0"/>
            <w:vAlign w:val="center"/>
          </w:tcPr>
          <w:p>
            <w:pPr>
              <w:widowControl/>
              <w:shd w:val="clear" w:color="auto" w:fill="auto"/>
              <w:jc w:val="center"/>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王静宇</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马松 仝智倍 郭程程</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三门峡职业技术学院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“微时代”背景下高校共青团有效覆盖青年的途径研究——以三门峡职业技术学院校团委为例 </w:t>
            </w:r>
          </w:p>
        </w:tc>
        <w:tc>
          <w:tcPr>
            <w:tcW w:w="1110" w:type="dxa"/>
            <w:noWrap w:val="0"/>
            <w:vAlign w:val="center"/>
          </w:tcPr>
          <w:p>
            <w:pPr>
              <w:widowControl/>
              <w:shd w:val="clear" w:color="auto" w:fill="auto"/>
              <w:jc w:val="center"/>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马  松</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王静宇 仝智倍 郭程程 吕 帆 游文思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QSNYJ2019288</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新媒体时代高校共青团对青少年思想引领的理论内涵及路径探析</w:t>
            </w:r>
          </w:p>
        </w:tc>
        <w:tc>
          <w:tcPr>
            <w:tcW w:w="1110" w:type="dxa"/>
            <w:noWrap w:val="0"/>
            <w:vAlign w:val="center"/>
          </w:tcPr>
          <w:p>
            <w:pPr>
              <w:widowControl/>
              <w:shd w:val="clear" w:color="auto" w:fill="auto"/>
              <w:jc w:val="center"/>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仝智倍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李安飞 孙彬 王静宇 郭程程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QSNYJ2019289</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乡村振兴战略背景下河南农村基层共青团组织建设路径研究  </w:t>
            </w:r>
          </w:p>
        </w:tc>
        <w:tc>
          <w:tcPr>
            <w:tcW w:w="1110" w:type="dxa"/>
            <w:noWrap w:val="0"/>
            <w:vAlign w:val="center"/>
          </w:tcPr>
          <w:p>
            <w:pPr>
              <w:widowControl/>
              <w:shd w:val="clear" w:color="auto" w:fill="auto"/>
              <w:jc w:val="center"/>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王迎洁</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齐天峰 王存 赵瑞 郭秀红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加强大学毕业生就业权益保护的对策研究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张天涛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李红普 田秀芳 王雯 刘莲东 吴佳琪</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南阳医学高等专科学校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河南青年现实需求与共青团工作介入研究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马帮敏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褚宛玉 乔永平 孙雪莹 马吉卿 马黎莉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“互联网+”视角下高校共青团服务大学生就业创业创新策略研究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古婵婵</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王雪梅 何义霞 马黎莉 王欢 岳湲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新时代大学生团支部建设的问题研究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逵建澍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徐晓杰 毕跃忠 刘怀东 田雨 李斐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新时代维护青少年互联网权益途径研究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逵应坤 江学法 齐小舜 张同汉 王雅喆</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河南高校农村大学生幸福感现状及心理干预研究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尹全勤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剧静宜 罗莹 马黎莉 董宛瑾 贾宾</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刘淑玲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周海鹏 钱岩 马向芹 李媛媛 岳</w:t>
            </w:r>
            <w:r>
              <w:rPr>
                <w:rFonts w:hint="eastAsia" w:ascii="宋体" w:hAnsi="宋体" w:cs="宋体"/>
                <w:kern w:val="0"/>
                <w:sz w:val="24"/>
              </w:rPr>
              <w:t>湲</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在全面从严治团中提升高校基层团组织活力研究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李明哲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李婉丽 闫珂 刘晓 梁亮 高帅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高校共青团改革路径方法创新研究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刘怀东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马黎莉 古婵婵 刘元 范少博 王晶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QSNYJ2019299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加强河南省高校微网络社工人才队伍的研究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雯</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何义霞 张天涛 钱 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青年护生志愿者激励机制研究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田秀芳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张蕊 张军会 张园园 郭嘉一 余雪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乡村振兴战略下高校农村籍流动团员返乡创业帮扶体系建设研究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田雨 逵建澍 朱欣欣 夏灵果 张骁翔</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河南高校医学毕业生基层就业政策执行研究——以“三支一扶"计划为例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刘一凡</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李云 高飞 刘永仓 张兴 陈铁良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青少年“双核双效”电视节目研究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  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王金金 曾兰晴</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公益型青年社会组织发展对策研究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黄艳群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李坤 高海威</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周口科技职业学院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社区帮扶在未成年人思想道德建设中的引领作用—基于驻马店的研究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贾  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沈继强 刘富娟</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驻马店职业技术学院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高校志愿者组织在河南经济强省建设中的社会动员和社会参与研究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徐燕凌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杨晓敏 刘亚楠 聂珍珍 刘文峰</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永城职业学院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教育公平视域下河南省农村留守儿童教育保障机制研究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朱艳青</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张学武 邓子伦 叶军林 丁涛 薛红艳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社会主义核心价值观融入高职专业课 教学研究——以机械制造类专业为例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卢志伟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王丹 李奕晓 于艳辉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QSNYJ2019309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网络流行文化背景下高校共青团活力提升路径探究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孟庆玉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闫娜 王芳 赵亚娟 杨超辉 张玉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组织理论视角下共青团改革研究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杨超辉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孟庆玉 郭红丹 尚华辉 姚成乾 王芳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河南省高校青年教师专业发展需求研究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韩文静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宋进朝 于威 田晓川 赵小东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农业</w:t>
            </w:r>
            <w:r>
              <w:rPr>
                <w:rStyle w:val="9"/>
                <w:rFonts w:hint="default" w:ascii="仿宋_GB2312" w:hAnsi="仿宋_GB2312" w:eastAsia="仿宋_GB2312" w:cs="仿宋_GB2312"/>
                <w:color w:val="auto"/>
              </w:rPr>
              <w:t>4.0”时代河南青年返乡创业模式研究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王建立</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胡峰祯 姜 坤 于 威 王敏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培养青少年的担当能力研究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孙少威</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闫晓芳 韩娟 赵先强 苗田 尚华辉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新世纪青少年社会责任感培养的审视与思考</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刘忠伟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张贵珍 王聪 张腾 夏航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新媒体时代高校共青团工作创新模式研究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张贵珍</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聂珍珍 曹美玉 常尧 孙颖</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中职学生对共青团组织的认知研究 ---以永城职业学院中专部为例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操龙坤</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冯士艳 魏振华 顾振宇 王印策</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新兴领域与新兴群体团建研究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陈平利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李永国 夏祥春 陈琼 李朝良</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高职生人际关系引导教育研究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闫晓芳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孙少威 于长生 陈颂 刘艳芬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QSNYJ2019319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新媒体环境下基层共青团工作模式研究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田晓川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孙利平 赵慧 刘淇 郭健波 尚华辉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共青团组织维护青少年权益途径研究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孙利平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田晓川 张静 郭健波 郭红丹 尚华辉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朱海水</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豆培 张玉 王亚林 窦涛 张伟民</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“互联网+”时代提高青少年金融风险防控能力的策略研究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慧</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黄倩 秦倩 李超良 王峰 田晓川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新时代青少年社会责任感培育研究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张  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沈丹萍 黄倩 陈潇 马素真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优良家风在青少年德育中的价值及其实现路径研究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范虎军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韩键美 毛晓东 赵小东 陈慧婷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称大学生信息化素养培育研究-以永城职业学院为例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闫  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豆培 孟庆玉 王芳 张伟民 朱海水</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孔祥伟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练雪瑞 薛青彦 王丽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王晓艳 赵利敏 马永国 吕理想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信息化建设大背景下基层团组织建构和职能定位研究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蒋伟伟 赵晓莉 侯尚武 曹娟娟 蒋赛</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QSNYJ2019329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团组织服务新兴领域青年群体研究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罗  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练雪瑞 张艳秋 刘亚楠 张伟丽</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网络舆情对大学生践行社会主义核心价值观的影响研究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李小玲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方治强 王文艳 李娟 王冲</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河南师范大学新联学院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探析习近平教育思想对当代青年教师发展的影响研究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邵李芳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芦超 王丹丹 李玉娇 王俊锋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社会工作介入青少年心理健康教育的探索研究——以河南省某中学为例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汪双双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武培博 陈俊梅 薛丹丹 周观兵 赵喆</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新时代青年马克思主义者培养路径研究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王丹丹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朱媛 孟胜芹 赵利娟 李美丽 陈莉莉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探析研究独立学院基层团组织能力的提升的路径与方法</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王宁宁</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郭春燕 孟繁欣 李欣洁</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国学经典融入大学生德育的理论与实践研究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王文艳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李小玲 王煦阳 王军 马玲玲 董蕾</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“圈子文化”影响下高校思政教育的突破与创新</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荣  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朱国政 张阳 王伟 李荔 陈佳</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河南科技学院新科学院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青年对共青团工作满意度评议机制研究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轩金丽</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赵润 田萌 张震 胡玮</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魏淑敏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田萌 赵润 轩金丽 崔征 蒋彬</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QSNYJ2019339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预防大学生网络犯罪行为研究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蒋  彬</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王晖 闫立超 关光辉 延辉　韩强</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团干部提升进党校高校讲学的能力研究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尚千红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王沥滢 李雅琳 杜玉奇</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新乡医学院三全学院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奖学金对团干部思想影响的研究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  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侯吉昀 郭勇 张云鹏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基层团组织活力提升建设路径研究——以新乡医学院三全学院精诚书院为例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金  潇</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张阳 石小杉 李京珂 王秋洋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宋海芳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唐玉玲 窦倩 桂冉 朱性海 朱洋洋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自媒体时代独立学院大学生主流意识形态教育路径研究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马素娟 孙媛慧 常岩婷 王康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加强青少年社会工作专业人才队伍建设研究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昕</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杜赞 陈晓蕾 张晶斓 马富玲</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郑州西亚斯学院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住宿书院制高校基层团支部活力提升对策探究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段冬冬 张艳萍 余粮 巩永强 张荣光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共青团代表和维护青少年权益途径研究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  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张小菲 周丽华 申玉杰 刘亚为</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QSNYJ2019349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职业院校学生社团育人成效提升实践研究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马丹丹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王杰 赵潇 马珊 马瑞</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河南林业职业学院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孙鲁予</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宋金晓 李文君 程晓莉 杨霞 吴凡</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河南水利与环境职业学院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高职院校基层团组织活力提升路径研究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  燕</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田芳 陈亚峰 刘祎</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河南轻工职业学院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岳  颖</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马晓云 陈 刚 刘永义 郭 梦 马倩倩</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河南测绘职业学院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基层团组织构建和职能定位</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马晓云</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岳颖 陈刚 郭梦茜 田瑞娟 宋桂平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职业教育模式下基层团组织活力提升建设方式的创新探究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  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陈鸿彬 王伟超 魏尚智 任倩 王莉</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郑州信息工程职业学院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探究当前大学生思想政治教育工作出现的问题以及应对方法</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马一翔</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王伟超 王小倩 杨秀华 步首志 李加州</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探究习近平新时代青年如何养成良好学习习惯及青年工作开展路径的方式方法研究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魏尚智</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郝火炬 韩晓利 王伟超 安佳宁 方梦婷</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QSNYJ2019357</w:t>
            </w:r>
          </w:p>
        </w:tc>
        <w:tc>
          <w:tcPr>
            <w:tcW w:w="5946" w:type="dxa"/>
            <w:noWrap w:val="0"/>
            <w:vAlign w:val="center"/>
          </w:tcPr>
          <w:p>
            <w:pPr>
              <w:widowControl/>
              <w:shd w:val="clear" w:color="auto" w:fill="auto"/>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大数据时代青少年网络安全教育研究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轩春青 王婷婷 高静 聂利颖 郭峰</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QSNYJ2019358</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依法治国背景下大学生校外兼职过程中权益维护意识研究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刘帅 张千 李培</w:t>
            </w:r>
            <w:r>
              <w:rPr>
                <w:rFonts w:hint="eastAsia" w:ascii="宋体" w:hAnsi="宋体" w:cs="宋体"/>
                <w:kern w:val="0"/>
                <w:sz w:val="24"/>
              </w:rPr>
              <w:t>鋆</w:t>
            </w:r>
            <w:r>
              <w:rPr>
                <w:rFonts w:hint="eastAsia" w:ascii="仿宋_GB2312" w:hAnsi="仿宋_GB2312" w:eastAsia="仿宋_GB2312" w:cs="仿宋_GB2312"/>
                <w:kern w:val="0"/>
                <w:sz w:val="24"/>
              </w:rPr>
              <w:t xml:space="preserve">  陈冰杰</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QSNYJ2019359</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大学生兼职权益维护现状及对策</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孙柳亚</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王春杰 刘红晓 刘阿利 岳坤</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QSNYJ2019360</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青年养成五种学习习惯提升理论素养研究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娄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宋森 朱宏东 李鹏菲 逯妍妍</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QSNYJ2019361</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青少年社会工作与高校思想政治教育融合探讨</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贾  蓓</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李晓琴 路 程 刘志飞 张艳丽 常爱红</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QSNYJ2019362</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音乐艺术在青少年学生思想政治教育中的研究</w:t>
            </w:r>
          </w:p>
        </w:tc>
        <w:tc>
          <w:tcPr>
            <w:tcW w:w="1110" w:type="dxa"/>
            <w:noWrap w:val="0"/>
            <w:vAlign w:val="center"/>
          </w:tcPr>
          <w:p>
            <w:pPr>
              <w:widowControl/>
              <w:shd w:val="clear" w:color="auto" w:fill="auto"/>
              <w:jc w:val="center"/>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王花磊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路程 闫蕾蕾 张鹏 高平 王颖璇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QSNYJ2019363</w:t>
            </w:r>
          </w:p>
        </w:tc>
        <w:tc>
          <w:tcPr>
            <w:tcW w:w="5946" w:type="dxa"/>
            <w:noWrap w:val="0"/>
            <w:vAlign w:val="center"/>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团体心理沙龙在高校基层团支部活力提升建设中的应用研究——以郑州商学院为例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卫  丹</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侯志远 杨茗涵 贠芸 王小颍 赵毅冉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QSNYJ2019364</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持证青少年社区工作者的身份模糊与职业发展——以郑州市为例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刘雨萌</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裴晓涛 闫蕾蕾 宋森 张蕾 王丹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QSNYJ2019365</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微文化背景下高校共青团工作创新研究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侯志远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卫丹 李准 刘健</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QSNYJ2019366</w:t>
            </w:r>
          </w:p>
        </w:tc>
        <w:tc>
          <w:tcPr>
            <w:tcW w:w="5946" w:type="dxa"/>
            <w:noWrap w:val="0"/>
            <w:vAlign w:val="top"/>
          </w:tcPr>
          <w:p>
            <w:pPr>
              <w:widowControl/>
              <w:shd w:val="clear" w:color="auto" w:fill="auto"/>
              <w:jc w:val="left"/>
              <w:textAlignment w:val="top"/>
              <w:rPr>
                <w:rFonts w:hint="eastAsia" w:ascii="仿宋_GB2312" w:hAnsi="仿宋_GB2312" w:eastAsia="仿宋_GB2312" w:cs="仿宋_GB2312"/>
                <w:sz w:val="24"/>
              </w:rPr>
            </w:pPr>
            <w:r>
              <w:rPr>
                <w:rFonts w:hint="eastAsia" w:ascii="仿宋_GB2312" w:hAnsi="仿宋_GB2312" w:eastAsia="仿宋_GB2312" w:cs="仿宋_GB2312"/>
                <w:kern w:val="0"/>
                <w:sz w:val="24"/>
              </w:rPr>
              <w:t>“青年之家”作用发挥机制研究——以巩义市为例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  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裴晓涛 路程 李东洋 王颖璇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互联网+背景下中职共青团运用新媒体的策略研究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丁新芳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弓沛沛 张柯 刘康 张龙臻</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郑州财经技师学院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信息化2.0时代青少年信息化素养问题的研究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董宝芳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曹红丽 高青芝 李倩 张伶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QSNYJ2019369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提升职业院校学生信息化素养对策研究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高淑然</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齐小曦 赵海涛 费婉芳 张桂平 张伶</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国学经典在坚定青少年文化自信中的实践研究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徐海霞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侯金伟 张喜翠 曹红丽 王香玉 魏倩茹</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新时代网络文化对青少年成长的影响及教育对策研究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姚志霞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齐小曦 赵水红 樊海佳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微媒体对中职生的负面影响及对策研究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袁喜连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雷冰 韩冰 王新平 李霞 齐小曦</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未成年刑事被害人救助制度之构建</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季  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张瑞 李云飞 兰倩 时永</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河南职业检察学院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网络新媒体影响下高职院校青年学生干部素质培养存在的问题及解决策略--以H学院为例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谭  赟</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刘颖 景娜 李向辉</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以学生满意为视角，引导青年学生开展校园文化创新活动研究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景  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唐斌 刘颖 谭赟 高昕 胡志勇</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90后大学生婚恋观新研究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丁玉明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乔松 焦子国 王建权</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青年信用体系建设对大学生诚信教育的影响研究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兰  倩</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张瑞 季娜 李云飞 刘俊</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QSNYJ2019379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新时代青年学生用英语“讲好中国故事”之探究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吉冰冰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吴菊红 岳豪 潘芮莹 许萌</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新时代高校共青团干部服务青年能力的提升研究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张  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季娜 李云飞 李守琴 兰倩</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音乐教师在高校团组织活力提升建设中的角色探究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李晖 冯巧雨 朱晓蓓 李爽 翟艳敏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网络流行语对青少年的影响</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蒋  珂</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白晓丽 陈燕 孟令花 付丽芳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新媒体视阙下的大学生社会主义核心价值观教育研究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冯彦波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张会会 刘巧利 王卉 张鑫</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危险关系：高职院校学生恋爱暴力调查与影响因素研究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李云飞</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邵惠惠 张瑞 季娜 兰倩 时永</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高校非法学专业普法教育现状及对策研究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苏道敬</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马丽霞 朱奕臻 耿继静 徐翠艳</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青少年社会工作专业人才队伍建设研究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  林</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唐懋莹 王曼 陈泓宇 刘雁平 王家乐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青少年学生金融消费权益保护法律问题研究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王建权</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丁玉明 王艳丽 唐郁恺 王彦秋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青少年学生校园暴力行为防范研究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蔡云川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王建权 王艳丽 丁玉明 唐郁恺 王彦秋</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QSNYJ2019389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新时代基层服务型团组织建设研究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余有志</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陈松杰 杨利娟 郭政</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青少年犯罪的家庭原因及预防对策研究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张胜英</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宋赟 彭圣侠 时瑞燕 秦永峰 李丽娟</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河南青年现实需求研究--问题模式及对策</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张国权</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张娜 张秋歌 李崇领 张营营 邵惠惠</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高职院校基层团组织活力提升的路径研究--以河南检察职业学院团组织为例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巨贝贝</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杨利娟 唐文洁 杨红桥 郭晓东 吴钊迪</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试论如何提升农村团建活力——以商水县城关乡瓦房庄行政村为例</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李崇领</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张燕乐 邵惠惠 管晓荣</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如何加强高校新时代基层团组织活力和凝聚力的研究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贾宇龙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马卓昊 李振宇 贾英霞 肖文静 肖雨琛　</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商丘职业技术学院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乡村振兴背景下共青团参与新型青年职业农民培养路径研究   </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琳</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李雪梅 李小博 郑玲玉 吉军辉 宋佳雯</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中共河南省直机关党校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青年公务员激励机制创新研究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王东杰</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赵利兵 李伟征 徐宁 吴峥</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中共郑州市委党校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乡村振兴大背景下农村团建研究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张明学</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刘长发 付春华 丁毅 王银芝</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QSNYJ2019399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新时代青少年法律援助研究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范桂红</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吴峥 陈新芳 刘正坤 金东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为青少年营造清朗网络空间问题研究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李孝敏</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张家臻 李淑萍 游玉华</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新时期河南省促进大学生就业问题研究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何  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曲波 王铮</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QSNYJ2019402</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基层团组织活力提升建设路径研究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聂  菲</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李敬 程泓钦 林建雄 李志 陈鹏</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QSNYJ2019403</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新时期基层团组织工作创新发展问题研究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  敬</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魏彩红 张家臻 刘宇 常亮 邹鑫</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QSNYJ2019404</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新时代青少年党的理论教育研究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王留玉</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郑博</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QSNYJ2019405</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郑州高校外卖食品安全监管问题研究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李晓瑜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张艳艳 吴瑶 刘怀庆 宋国涛 闫立超</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QSNYJ2019406</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文化自信视域下培养大学生社会主义核心价值观的路径研究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刘子源</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李敬 孙婷 雷英英</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6"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QSNYJ2019407</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第一团支书服务乡村振兴战略研究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韩晓东</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胡湘明 李晓静 景阳 王卫媛 高冰</w:t>
            </w:r>
          </w:p>
        </w:tc>
        <w:tc>
          <w:tcPr>
            <w:tcW w:w="1180" w:type="dxa"/>
            <w:vMerge w:val="restart"/>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河南省团校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6"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QSNYJ2019408</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基于内在机理的基层团建研究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胡湘明</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韩晓东 景阳 王卫媛 郑璐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QSNYJ2019409</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共青团组织服务新兴青年群体研究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李晓静</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胡湘明 韩晓东 景阳 王卫媛 郑 璐</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QSNYJ2019410</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团干部提升进党校高校讲学的能力研究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王卫媛</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胡湘明 冯小茹 李晓静 王 莹 韩晓东</w:t>
            </w:r>
          </w:p>
        </w:tc>
        <w:tc>
          <w:tcPr>
            <w:tcW w:w="1180" w:type="dxa"/>
            <w:vMerge w:val="continue"/>
            <w:noWrap w:val="0"/>
            <w:vAlign w:val="center"/>
          </w:tcPr>
          <w:p>
            <w:pPr>
              <w:shd w:val="clear" w:color="auto" w:fill="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4" w:hRule="atLeast"/>
          <w:jc w:val="center"/>
        </w:trPr>
        <w:tc>
          <w:tcPr>
            <w:tcW w:w="1527"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宋体" w:hAnsi="宋体" w:cs="宋体"/>
                <w:kern w:val="0"/>
                <w:sz w:val="22"/>
                <w:szCs w:val="22"/>
                <w:lang w:bidi="ar"/>
              </w:rPr>
              <w:t>QSNYJ2019411</w:t>
            </w:r>
          </w:p>
        </w:tc>
        <w:tc>
          <w:tcPr>
            <w:tcW w:w="5946"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“互联网+”时代背景下借助高中语文讲好新时代“中国故事”的创新研究</w:t>
            </w:r>
          </w:p>
        </w:tc>
        <w:tc>
          <w:tcPr>
            <w:tcW w:w="111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王  蕊</w:t>
            </w:r>
          </w:p>
        </w:tc>
        <w:tc>
          <w:tcPr>
            <w:tcW w:w="4120" w:type="dxa"/>
            <w:noWrap w:val="0"/>
            <w:vAlign w:val="center"/>
          </w:tcPr>
          <w:p>
            <w:pPr>
              <w:widowControl/>
              <w:shd w:val="clear" w:color="auto" w:fill="auto"/>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刘 宁 丁智会 赵艳妮 董 晓 李丹丹</w:t>
            </w:r>
          </w:p>
        </w:tc>
        <w:tc>
          <w:tcPr>
            <w:tcW w:w="1180" w:type="dxa"/>
            <w:noWrap w:val="0"/>
            <w:vAlign w:val="center"/>
          </w:tcPr>
          <w:p>
            <w:pPr>
              <w:widowControl/>
              <w:shd w:val="clear" w:color="auto" w:fill="auto"/>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郑州市第七中学 </w:t>
            </w:r>
          </w:p>
        </w:tc>
      </w:tr>
    </w:tbl>
    <w:p>
      <w:pPr>
        <w:shd w:val="clear" w:color="auto" w:fill="auto"/>
        <w:rPr>
          <w:rFonts w:ascii="黑体" w:eastAsia="黑体"/>
          <w:sz w:val="32"/>
          <w:szCs w:val="28"/>
        </w:rPr>
        <w:sectPr>
          <w:headerReference r:id="rId3" w:type="default"/>
          <w:footerReference r:id="rId4" w:type="default"/>
          <w:footerReference r:id="rId5" w:type="even"/>
          <w:pgSz w:w="16838" w:h="11906" w:orient="landscape"/>
          <w:pgMar w:top="1871" w:right="1701" w:bottom="1871" w:left="1928" w:header="851" w:footer="1361" w:gutter="0"/>
          <w:pgBorders w:offsetFrom="page">
            <w:top w:val="none" w:sz="0" w:space="0"/>
            <w:left w:val="none" w:sz="0" w:space="0"/>
            <w:bottom w:val="none" w:sz="0" w:space="0"/>
            <w:right w:val="none" w:sz="0" w:space="0"/>
          </w:pgBorders>
          <w:pgNumType w:fmt="numberInDash"/>
          <w:cols w:space="720" w:num="1"/>
          <w:docGrid w:type="lines" w:linePitch="312" w:charSpace="0"/>
        </w:sectPr>
      </w:pPr>
    </w:p>
    <w:p/>
    <w:sectPr>
      <w:headerReference r:id="rId6" w:type="default"/>
      <w:footerReference r:id="rId7" w:type="default"/>
      <w:pgSz w:w="16838" w:h="11906" w:orient="landscape"/>
      <w:pgMar w:top="1871" w:right="1701" w:bottom="1871" w:left="1928" w:header="851" w:footer="992" w:gutter="0"/>
      <w:pgBorders w:offsetFrom="page">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- 33 -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xml:space="preserve">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- 33 -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114A0"/>
    <w:rsid w:val="18852AE7"/>
    <w:rsid w:val="18CE0CC4"/>
    <w:rsid w:val="1B2E754F"/>
    <w:rsid w:val="25D8629A"/>
    <w:rsid w:val="29FA000B"/>
    <w:rsid w:val="4C0114A0"/>
    <w:rsid w:val="5D177F4D"/>
    <w:rsid w:val="7BBA2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iPriority w:val="0"/>
    <w:rPr>
      <w:rFonts w:cs="Times New Roman"/>
      <w:color w:val="0000FF"/>
      <w:u w:val="single"/>
      <w:lang w:bidi="ar-SA"/>
    </w:rPr>
  </w:style>
  <w:style w:type="paragraph" w:customStyle="1" w:styleId="8">
    <w:name w:val="p0"/>
    <w:basedOn w:val="1"/>
    <w:uiPriority w:val="0"/>
    <w:pPr>
      <w:widowControl/>
    </w:pPr>
    <w:rPr>
      <w:kern w:val="0"/>
      <w:szCs w:val="21"/>
    </w:rPr>
  </w:style>
  <w:style w:type="character" w:customStyle="1" w:styleId="9">
    <w:name w:val="font41"/>
    <w:basedOn w:val="5"/>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2019-12-25T08:55:00Z</dcterms:created>
  <dc:creator>于</dc:creator>
  <cp:lastModifiedBy>于</cp:lastModifiedBy>
  <dcterms:modified xsi:type="dcterms:W3CDTF">2019-12-25T08:59:02Z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